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8" w:rsidRDefault="008347AA">
      <w:pPr>
        <w:pStyle w:val="GvdeMetni"/>
        <w:spacing w:before="75"/>
        <w:ind w:left="2825" w:right="2773"/>
        <w:jc w:val="center"/>
      </w:pPr>
      <w:r>
        <w:rPr>
          <w:w w:val="105"/>
        </w:rPr>
        <w:t>T.C.</w:t>
      </w:r>
    </w:p>
    <w:p w:rsidR="004717A8" w:rsidRDefault="008347AA">
      <w:pPr>
        <w:pStyle w:val="GvdeMetni"/>
        <w:spacing w:before="52"/>
        <w:ind w:left="2871" w:right="2773"/>
        <w:jc w:val="center"/>
      </w:pPr>
      <w:r>
        <w:rPr>
          <w:w w:val="105"/>
        </w:rPr>
        <w:t>MİLLİ EĞİTİM BAKANLIĞI</w:t>
      </w:r>
    </w:p>
    <w:p w:rsidR="00CB37DE" w:rsidRDefault="00CB37DE">
      <w:pPr>
        <w:pStyle w:val="GvdeMetni"/>
        <w:spacing w:before="51" w:line="297" w:lineRule="auto"/>
        <w:ind w:left="2874" w:right="2773"/>
        <w:jc w:val="center"/>
        <w:rPr>
          <w:w w:val="105"/>
        </w:rPr>
      </w:pPr>
      <w:r>
        <w:rPr>
          <w:w w:val="105"/>
        </w:rPr>
        <w:t xml:space="preserve">Sincan </w:t>
      </w:r>
      <w:proofErr w:type="spellStart"/>
      <w:r>
        <w:rPr>
          <w:w w:val="105"/>
        </w:rPr>
        <w:t>Layika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Akbilek</w:t>
      </w:r>
      <w:proofErr w:type="spellEnd"/>
      <w:r>
        <w:rPr>
          <w:w w:val="105"/>
        </w:rPr>
        <w:t xml:space="preserve"> Mesleki ve Teknik</w:t>
      </w:r>
      <w:r w:rsidR="008347AA">
        <w:rPr>
          <w:spacing w:val="-26"/>
          <w:w w:val="105"/>
        </w:rPr>
        <w:t xml:space="preserve"> </w:t>
      </w:r>
      <w:r w:rsidR="008347AA">
        <w:rPr>
          <w:w w:val="105"/>
        </w:rPr>
        <w:t>Anadolu</w:t>
      </w:r>
      <w:r w:rsidR="008347AA">
        <w:rPr>
          <w:spacing w:val="-25"/>
          <w:w w:val="105"/>
        </w:rPr>
        <w:t xml:space="preserve"> </w:t>
      </w:r>
      <w:r w:rsidR="008347AA">
        <w:rPr>
          <w:w w:val="105"/>
        </w:rPr>
        <w:t xml:space="preserve">Lisesi </w:t>
      </w:r>
      <w:r>
        <w:rPr>
          <w:w w:val="105"/>
        </w:rPr>
        <w:t xml:space="preserve">   </w:t>
      </w:r>
    </w:p>
    <w:p w:rsidR="004717A8" w:rsidRDefault="008347AA">
      <w:pPr>
        <w:pStyle w:val="GvdeMetni"/>
        <w:spacing w:before="51" w:line="297" w:lineRule="auto"/>
        <w:ind w:left="2874" w:right="2773"/>
        <w:jc w:val="center"/>
      </w:pPr>
      <w:r>
        <w:rPr>
          <w:w w:val="105"/>
        </w:rPr>
        <w:t>ACİL</w:t>
      </w:r>
      <w:r>
        <w:rPr>
          <w:spacing w:val="-3"/>
          <w:w w:val="105"/>
        </w:rPr>
        <w:t xml:space="preserve"> </w:t>
      </w:r>
      <w:r>
        <w:rPr>
          <w:w w:val="105"/>
        </w:rPr>
        <w:t>DURUMLAR</w:t>
      </w:r>
    </w:p>
    <w:p w:rsidR="004717A8" w:rsidRDefault="004717A8">
      <w:pPr>
        <w:pStyle w:val="GvdeMetni"/>
        <w:spacing w:before="5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3840"/>
        <w:gridCol w:w="3700"/>
      </w:tblGrid>
      <w:tr w:rsidR="004717A8" w:rsidTr="00CB37DE">
        <w:trPr>
          <w:trHeight w:val="241"/>
        </w:trPr>
        <w:tc>
          <w:tcPr>
            <w:tcW w:w="2880" w:type="dxa"/>
          </w:tcPr>
          <w:p w:rsidR="004717A8" w:rsidRDefault="008347AA">
            <w:pPr>
              <w:pStyle w:val="TableParagraph"/>
              <w:spacing w:before="131"/>
              <w:rPr>
                <w:b/>
                <w:sz w:val="19"/>
              </w:rPr>
            </w:pPr>
            <w:r>
              <w:rPr>
                <w:b/>
                <w:sz w:val="19"/>
              </w:rPr>
              <w:t>ACİL DURUM</w:t>
            </w:r>
          </w:p>
        </w:tc>
        <w:tc>
          <w:tcPr>
            <w:tcW w:w="8260" w:type="dxa"/>
            <w:gridSpan w:val="3"/>
          </w:tcPr>
          <w:p w:rsidR="004717A8" w:rsidRDefault="008347AA">
            <w:pPr>
              <w:pStyle w:val="TableParagraph"/>
              <w:spacing w:before="118"/>
              <w:ind w:left="17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Pandemi</w:t>
            </w:r>
            <w:proofErr w:type="spellEnd"/>
          </w:p>
        </w:tc>
      </w:tr>
      <w:tr w:rsidR="004717A8" w:rsidTr="00CB37DE">
        <w:trPr>
          <w:trHeight w:val="333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spacing w:before="121"/>
              <w:ind w:left="3143" w:right="3116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ALINACAK ÖNLEYİCİ VE SINIRLANDIRICI TEDBİRLER</w:t>
            </w:r>
          </w:p>
        </w:tc>
      </w:tr>
      <w:tr w:rsidR="004717A8" w:rsidTr="00CB37DE">
        <w:trPr>
          <w:trHeight w:val="1088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65"/>
              <w:rPr>
                <w:sz w:val="12"/>
              </w:rPr>
            </w:pPr>
            <w:r>
              <w:rPr>
                <w:w w:val="105"/>
                <w:sz w:val="12"/>
              </w:rPr>
              <w:t>Hazırlık Ekibi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oluşturulacak</w:t>
            </w:r>
          </w:p>
          <w:p w:rsidR="004717A8" w:rsidRDefault="008347AA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42" w:line="312" w:lineRule="auto"/>
              <w:ind w:left="110" w:right="8000" w:firstLine="0"/>
              <w:rPr>
                <w:sz w:val="12"/>
              </w:rPr>
            </w:pPr>
            <w:r>
              <w:rPr>
                <w:w w:val="105"/>
                <w:sz w:val="12"/>
              </w:rPr>
              <w:t>Acil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Durum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Planı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Risk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Değerlendirmesi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Yapılacak 3.Salgının </w:t>
            </w:r>
            <w:proofErr w:type="spellStart"/>
            <w:r>
              <w:rPr>
                <w:w w:val="105"/>
                <w:sz w:val="12"/>
              </w:rPr>
              <w:t>Yayılacaknı</w:t>
            </w:r>
            <w:proofErr w:type="spellEnd"/>
            <w:r>
              <w:rPr>
                <w:w w:val="105"/>
                <w:sz w:val="12"/>
              </w:rPr>
              <w:t xml:space="preserve"> Önleyici Tedbirler alınacak 4.Temizlik ve Hijyen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</w:t>
            </w:r>
          </w:p>
          <w:p w:rsidR="004717A8" w:rsidRDefault="008347AA">
            <w:pPr>
              <w:pStyle w:val="TableParagraph"/>
              <w:spacing w:before="2" w:line="312" w:lineRule="auto"/>
              <w:ind w:right="7500"/>
              <w:rPr>
                <w:sz w:val="12"/>
              </w:rPr>
            </w:pPr>
            <w:r>
              <w:rPr>
                <w:w w:val="105"/>
                <w:sz w:val="12"/>
              </w:rPr>
              <w:t>5.Uygun Kişisel Koruyucu Donanımlar kullandırılacak 6.Seyahat ve Toplantılar ile İlgili Tedbirler alınacak</w:t>
            </w:r>
          </w:p>
        </w:tc>
      </w:tr>
      <w:tr w:rsidR="004717A8">
        <w:trPr>
          <w:trHeight w:val="340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spacing w:before="121"/>
              <w:ind w:left="3140" w:right="3116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UYGULANACAK MÜDAHALE YÖNTEMLERİ</w:t>
            </w:r>
          </w:p>
        </w:tc>
      </w:tr>
      <w:tr w:rsidR="004717A8">
        <w:trPr>
          <w:trHeight w:val="4535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22" w:line="312" w:lineRule="auto"/>
              <w:ind w:right="1386" w:firstLine="0"/>
              <w:rPr>
                <w:sz w:val="12"/>
              </w:rPr>
            </w:pPr>
            <w:r>
              <w:rPr>
                <w:w w:val="105"/>
                <w:sz w:val="12"/>
              </w:rPr>
              <w:t>İSG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kurulunun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bulunduğu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işyerlerinde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tarafından,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diğer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işyerlerinde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ise;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işveren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veya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vekili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koordinesinde,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bulunacak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halinde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hekimi,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güvenliği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uzmanı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diğer sağlık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personeli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temsilcisi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mümkünse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yardım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eğitimi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almış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tecrübesi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</w:t>
            </w:r>
            <w:r>
              <w:rPr>
                <w:w w:val="105"/>
                <w:sz w:val="12"/>
              </w:rPr>
              <w:t>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kişilerden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hazırlık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ekibi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oluşturulacak,</w:t>
            </w:r>
          </w:p>
          <w:p w:rsidR="004717A8" w:rsidRDefault="008347AA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line="312" w:lineRule="auto"/>
              <w:ind w:right="3720" w:firstLine="0"/>
              <w:rPr>
                <w:sz w:val="12"/>
              </w:rPr>
            </w:pPr>
            <w:r>
              <w:rPr>
                <w:w w:val="105"/>
                <w:sz w:val="12"/>
              </w:rPr>
              <w:t>Salgın hastalıklara karşı planlanmış önlemler mevcut COVID 19?a göre güncellenmeli ve acil durum planı devreye alınacak, 3.İşyerinde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yürütülen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faaliyetler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çalışma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organizasyonları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çalışanların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COVID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maruziyetini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engelleyecek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şekilde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düzenlenmeli,</w:t>
            </w:r>
          </w:p>
          <w:p w:rsidR="004717A8" w:rsidRDefault="008347AA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before="2" w:line="312" w:lineRule="auto"/>
              <w:ind w:right="1685" w:firstLine="0"/>
              <w:rPr>
                <w:sz w:val="12"/>
              </w:rPr>
            </w:pPr>
            <w:r>
              <w:rPr>
                <w:w w:val="105"/>
                <w:sz w:val="12"/>
              </w:rPr>
              <w:t>Çalışan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temsilcileri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ve/veya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çalışanlar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güncellenen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acil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durum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planı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hakkında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bilgilendirilmeli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kapsamında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yapmaları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veya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yapmamaları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gerektiğinin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farkında olmaları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sağlanacak,</w:t>
            </w:r>
          </w:p>
          <w:p w:rsidR="004717A8" w:rsidRDefault="008347AA">
            <w:pPr>
              <w:pStyle w:val="TableParagraph"/>
              <w:numPr>
                <w:ilvl w:val="0"/>
                <w:numId w:val="7"/>
              </w:numPr>
              <w:tabs>
                <w:tab w:val="left" w:pos="216"/>
              </w:tabs>
              <w:spacing w:line="312" w:lineRule="auto"/>
              <w:ind w:right="2555" w:firstLine="0"/>
              <w:rPr>
                <w:sz w:val="12"/>
              </w:rPr>
            </w:pPr>
            <w:r>
              <w:rPr>
                <w:w w:val="105"/>
                <w:sz w:val="12"/>
              </w:rPr>
              <w:t>COVID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ilgili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özelindeki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tehlikeler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belirlenerek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ayrı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risk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değerlendirmesi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veya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mevcut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risk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değerlendirmesi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üzerinde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güncelleme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yapılacak, 6.İşyeri genelinde çalışanların sosyal olarak güvenlik mesafesi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sağlanacak,</w:t>
            </w:r>
          </w:p>
          <w:p w:rsidR="004717A8" w:rsidRDefault="008347AA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rPr>
                <w:sz w:val="12"/>
              </w:rPr>
            </w:pPr>
            <w:r>
              <w:rPr>
                <w:w w:val="105"/>
                <w:sz w:val="12"/>
              </w:rPr>
              <w:t>Çalışanlar hasta olduklarında evde kalmaları teşvik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edilmeli,</w:t>
            </w:r>
          </w:p>
          <w:p w:rsidR="004717A8" w:rsidRDefault="008347AA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42" w:line="312" w:lineRule="auto"/>
              <w:ind w:left="110" w:right="2262" w:firstLine="0"/>
              <w:rPr>
                <w:sz w:val="12"/>
              </w:rPr>
            </w:pPr>
            <w:r>
              <w:rPr>
                <w:w w:val="105"/>
                <w:sz w:val="12"/>
              </w:rPr>
              <w:t>Öksürük,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hapşırma,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görgü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kurallarını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içeren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hijyeninin</w:t>
            </w:r>
            <w:proofErr w:type="gram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önemini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anlatan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afiş/poster/talimatlar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işyerinin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girişine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herkesin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görebileceği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alanlara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asılacak, 9.Çalışanlara tek kullanımlık m</w:t>
            </w:r>
            <w:r>
              <w:rPr>
                <w:w w:val="105"/>
                <w:sz w:val="12"/>
              </w:rPr>
              <w:t>endiller ve biyolojik atıklar için ayrı çöp torbaları</w:t>
            </w:r>
            <w:r>
              <w:rPr>
                <w:spacing w:val="-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sağlanacak;</w:t>
            </w:r>
          </w:p>
          <w:p w:rsidR="004717A8" w:rsidRDefault="008347AA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rPr>
                <w:sz w:val="12"/>
              </w:rPr>
            </w:pPr>
            <w:r>
              <w:rPr>
                <w:w w:val="105"/>
                <w:sz w:val="12"/>
              </w:rPr>
              <w:t>Temizlik personelinin çöplerin içeriğine temas etmeden boşaltılacak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sağlanacak,</w:t>
            </w:r>
          </w:p>
          <w:p w:rsidR="004717A8" w:rsidRDefault="008347AA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2" w:line="312" w:lineRule="auto"/>
              <w:ind w:left="110" w:right="2824" w:firstLine="0"/>
              <w:rPr>
                <w:sz w:val="12"/>
              </w:rPr>
            </w:pPr>
            <w:r>
              <w:rPr>
                <w:w w:val="105"/>
                <w:sz w:val="12"/>
              </w:rPr>
              <w:t>Çalışanlar,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ortamına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girmeden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çalışma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sırasında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az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saniye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boyunca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sabun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suyla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ellerini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yıkamaları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konusunda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bilgilendirilmeli, 12.Su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sabuna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erişim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olmadığı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takdirde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alkol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bazlı</w:t>
            </w:r>
            <w:proofErr w:type="gramEnd"/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dezenfektanı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kullanarak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ellerini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sık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sık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temizlemeleri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sağlanacak,</w:t>
            </w:r>
          </w:p>
          <w:p w:rsidR="004717A8" w:rsidRDefault="008347AA">
            <w:pPr>
              <w:pStyle w:val="TableParagraph"/>
              <w:spacing w:before="2" w:line="312" w:lineRule="auto"/>
              <w:ind w:right="6183"/>
              <w:rPr>
                <w:sz w:val="12"/>
              </w:rPr>
            </w:pPr>
            <w:r>
              <w:rPr>
                <w:w w:val="105"/>
                <w:sz w:val="12"/>
              </w:rPr>
              <w:t>13.İşyerinde çalışanların kullanımı için yeterli temizlik malzemeleri bulundurulacak 14.E</w:t>
            </w:r>
            <w:r>
              <w:rPr>
                <w:w w:val="105"/>
                <w:sz w:val="12"/>
              </w:rPr>
              <w:t xml:space="preserve">l </w:t>
            </w:r>
            <w:proofErr w:type="gramStart"/>
            <w:r>
              <w:rPr>
                <w:w w:val="105"/>
                <w:sz w:val="12"/>
              </w:rPr>
              <w:t>hijyenini</w:t>
            </w:r>
            <w:proofErr w:type="gramEnd"/>
            <w:r>
              <w:rPr>
                <w:w w:val="105"/>
                <w:sz w:val="12"/>
              </w:rPr>
              <w:t xml:space="preserve"> teşvik etmek için dezenfektanlar ortak alanlarda bulundurulacak,</w:t>
            </w:r>
          </w:p>
          <w:p w:rsidR="004717A8" w:rsidRDefault="008347AA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rPr>
                <w:sz w:val="12"/>
              </w:rPr>
            </w:pPr>
            <w:r>
              <w:rPr>
                <w:w w:val="105"/>
                <w:sz w:val="12"/>
              </w:rPr>
              <w:t>Hassas risk gruplarında yer alan çalışanlar mümkünse evden çalışmaları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sağlanacak,</w:t>
            </w:r>
          </w:p>
          <w:p w:rsidR="004717A8" w:rsidRDefault="008347AA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2" w:line="312" w:lineRule="auto"/>
              <w:ind w:left="110" w:right="3270" w:firstLine="0"/>
              <w:rPr>
                <w:sz w:val="12"/>
              </w:rPr>
            </w:pPr>
            <w:r>
              <w:rPr>
                <w:w w:val="105"/>
                <w:sz w:val="12"/>
              </w:rPr>
              <w:t>Çalışanların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ruhsal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sağlığını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korumak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adına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psikososyal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risk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etmenleri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değerlendirilerek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doğru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etkin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bilgilendirme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tedbirler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alınacak, 17.Güncel bilgilerin takibi için güvenilir bilgi kaynakları (Sağlık Bakanlığı, DSÖ gibi)</w:t>
            </w:r>
            <w:r>
              <w:rPr>
                <w:spacing w:val="-2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kullanılacak,</w:t>
            </w:r>
          </w:p>
          <w:p w:rsidR="004717A8" w:rsidRDefault="008347A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312" w:lineRule="auto"/>
              <w:ind w:right="1401" w:firstLine="0"/>
              <w:rPr>
                <w:sz w:val="12"/>
              </w:rPr>
            </w:pPr>
            <w:r>
              <w:rPr>
                <w:w w:val="105"/>
                <w:sz w:val="12"/>
              </w:rPr>
              <w:t>Çalışanlara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verilecek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sağlığı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güvenliği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eğitimleri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uzaktan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eğitim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şeklinde,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temizliği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düzeni,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hijyen</w:t>
            </w:r>
            <w:proofErr w:type="gramEnd"/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psikososyal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risk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faktörleri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konuları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önceliklendirilerek</w:t>
            </w:r>
            <w:proofErr w:type="spellEnd"/>
            <w:r>
              <w:rPr>
                <w:w w:val="105"/>
                <w:sz w:val="12"/>
              </w:rPr>
              <w:t xml:space="preserve"> verilmeli,</w:t>
            </w:r>
          </w:p>
          <w:p w:rsidR="004717A8" w:rsidRDefault="008347A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312" w:lineRule="auto"/>
              <w:ind w:right="5985" w:firstLine="0"/>
              <w:rPr>
                <w:sz w:val="12"/>
              </w:rPr>
            </w:pPr>
            <w:r>
              <w:rPr>
                <w:w w:val="105"/>
                <w:sz w:val="12"/>
              </w:rPr>
              <w:t>Çalışanlara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verilecek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eğitimlerde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aile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toplumsal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yaşama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ilişkin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öneriler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alacak, 20.İşyerinde temizlik ve </w:t>
            </w:r>
            <w:proofErr w:type="gramStart"/>
            <w:r>
              <w:rPr>
                <w:w w:val="105"/>
                <w:sz w:val="12"/>
              </w:rPr>
              <w:t>hijyen</w:t>
            </w:r>
            <w:proofErr w:type="gramEnd"/>
            <w:r>
              <w:rPr>
                <w:w w:val="105"/>
                <w:sz w:val="12"/>
              </w:rPr>
              <w:t xml:space="preserve"> standartları en üst seviyeye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çıkarılacak,</w:t>
            </w:r>
          </w:p>
          <w:p w:rsidR="004717A8" w:rsidRDefault="008347AA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21.S</w:t>
            </w:r>
            <w:r>
              <w:rPr>
                <w:w w:val="105"/>
                <w:sz w:val="12"/>
              </w:rPr>
              <w:t>ağlık Bakanlığının tavsiyeleri doğrultusunda gerekli ek önlemler alınacak,</w:t>
            </w:r>
          </w:p>
        </w:tc>
      </w:tr>
      <w:tr w:rsidR="004717A8">
        <w:trPr>
          <w:trHeight w:val="340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spacing w:before="126" w:line="194" w:lineRule="exact"/>
              <w:ind w:left="3139" w:right="3116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UYGULANACAK TAHLİYE YÖNTEMLERİ</w:t>
            </w:r>
          </w:p>
        </w:tc>
      </w:tr>
      <w:tr w:rsidR="004717A8">
        <w:trPr>
          <w:trHeight w:val="2185"/>
        </w:trPr>
        <w:tc>
          <w:tcPr>
            <w:tcW w:w="11140" w:type="dxa"/>
            <w:gridSpan w:val="4"/>
          </w:tcPr>
          <w:p w:rsidR="004717A8" w:rsidRDefault="004717A8">
            <w:pPr>
              <w:pStyle w:val="TableParagraph"/>
              <w:spacing w:before="0"/>
              <w:ind w:left="0"/>
              <w:rPr>
                <w:rFonts w:ascii="Times New Roman"/>
                <w:b/>
                <w:sz w:val="11"/>
              </w:rPr>
            </w:pPr>
          </w:p>
          <w:p w:rsidR="004717A8" w:rsidRDefault="008347AA">
            <w:pPr>
              <w:pStyle w:val="TableParagraph"/>
              <w:spacing w:line="312" w:lineRule="auto"/>
              <w:ind w:right="1364"/>
              <w:rPr>
                <w:sz w:val="12"/>
              </w:rPr>
            </w:pPr>
            <w:r>
              <w:rPr>
                <w:w w:val="105"/>
                <w:sz w:val="12"/>
              </w:rPr>
              <w:t>1.Çalışanların işe başlamadan önce temassız ateş ölçerle ateşleri kontrol edilmeli ve ateşi olanlar ivedi olarak işyeri hekimine/aile hekimine/sağlık kurumuna yönlendirilmeli, 2.Bir çalışanın COVID 19 olduğu tespit edilirse, işverenler diğer çalışanları iç</w:t>
            </w:r>
            <w:r>
              <w:rPr>
                <w:w w:val="105"/>
                <w:sz w:val="12"/>
              </w:rPr>
              <w:t>in COVID 19'a maruz kalma olasılıkları konusunda bilgilendirme yapacak ve sağlık kuruluşları ile irtibata geçmeli,</w:t>
            </w:r>
          </w:p>
          <w:p w:rsidR="004717A8" w:rsidRDefault="008347AA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rPr>
                <w:sz w:val="12"/>
              </w:rPr>
            </w:pPr>
            <w:r>
              <w:rPr>
                <w:w w:val="105"/>
                <w:sz w:val="12"/>
              </w:rPr>
              <w:t>Bir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çalışanın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COVID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şüphesi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bulunduğu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takdirde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işyeri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hekimi/aile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hekimi/sağlık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kurumu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iletişime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geçmesi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sağlanacak,</w:t>
            </w:r>
          </w:p>
          <w:p w:rsidR="004717A8" w:rsidRDefault="008347AA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43" w:line="312" w:lineRule="auto"/>
              <w:ind w:left="110" w:right="1385" w:firstLine="0"/>
              <w:rPr>
                <w:sz w:val="12"/>
              </w:rPr>
            </w:pPr>
            <w:r>
              <w:rPr>
                <w:w w:val="105"/>
                <w:sz w:val="12"/>
              </w:rPr>
              <w:t>COVID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19'a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maruz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kalanları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belirlemek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için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olası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maruz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kalma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kriterleri</w:t>
            </w:r>
            <w:proofErr w:type="gram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(örneğin,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kişinin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gitmiş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olabileceği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alanlar)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hakkında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İSG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Kurulu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veya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Hazırlık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Ekibi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bilgilendirilmeli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 Sağlık Bakanlığının tavsiyelerine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uyulacak,</w:t>
            </w:r>
          </w:p>
          <w:p w:rsidR="004717A8" w:rsidRDefault="008347AA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rPr>
                <w:sz w:val="12"/>
              </w:rPr>
            </w:pPr>
            <w:r>
              <w:rPr>
                <w:w w:val="105"/>
                <w:sz w:val="12"/>
              </w:rPr>
              <w:t>Etkilenen çalışanın atıkları için Tıbbi Atıkların Kontrolü Yönetmeliği kapsamında işlem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yapılacak,</w:t>
            </w:r>
          </w:p>
          <w:p w:rsidR="004717A8" w:rsidRDefault="008347AA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42" w:line="312" w:lineRule="auto"/>
              <w:ind w:left="110" w:right="3326" w:firstLine="0"/>
              <w:rPr>
                <w:sz w:val="12"/>
              </w:rPr>
            </w:pPr>
            <w:r>
              <w:rPr>
                <w:w w:val="105"/>
                <w:sz w:val="12"/>
              </w:rPr>
              <w:t>Etkilenen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çalışanın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tıbbi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yardım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beklerken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lavaboya/banyoya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gitmesi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gerekiyorsa,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mümkünse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ayrı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bir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lavabo/banyo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kullanımı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sağlanacak, 7.Sağlık </w:t>
            </w:r>
            <w:proofErr w:type="spellStart"/>
            <w:proofErr w:type="gramStart"/>
            <w:r>
              <w:rPr>
                <w:w w:val="105"/>
                <w:sz w:val="12"/>
              </w:rPr>
              <w:t>Bakanlığı?nın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tedbirlerine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uyulacak,</w:t>
            </w:r>
          </w:p>
          <w:p w:rsidR="004717A8" w:rsidRDefault="008347A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rPr>
                <w:sz w:val="12"/>
              </w:rPr>
            </w:pPr>
            <w:r>
              <w:rPr>
                <w:w w:val="105"/>
                <w:sz w:val="12"/>
              </w:rPr>
              <w:t>Sağlık kuruluşları tarafından rapor verilen çalışan, işvereni işyerine gitmeden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bilgilendirmeli,</w:t>
            </w:r>
          </w:p>
          <w:p w:rsidR="004717A8" w:rsidRDefault="008347A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42"/>
              <w:rPr>
                <w:sz w:val="12"/>
              </w:rPr>
            </w:pPr>
            <w:r>
              <w:rPr>
                <w:w w:val="105"/>
                <w:sz w:val="12"/>
              </w:rPr>
              <w:t>İşverenler,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raporların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geçerlilik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süresi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ilgili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Sağlık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2"/>
              </w:rPr>
              <w:t>Bakanlığı?nın</w:t>
            </w:r>
            <w:proofErr w:type="spellEnd"/>
            <w:proofErr w:type="gramEnd"/>
            <w:r>
              <w:rPr>
                <w:w w:val="105"/>
                <w:sz w:val="12"/>
              </w:rPr>
              <w:t>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Aile,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Çalışma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Sosyal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Hizmetler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Bakanlığı?nın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diğer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resmi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makamların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açıklamalarını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takip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etmeli,</w:t>
            </w:r>
          </w:p>
        </w:tc>
      </w:tr>
      <w:tr w:rsidR="004717A8" w:rsidTr="00CB37DE">
        <w:trPr>
          <w:trHeight w:val="233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spacing w:before="141"/>
              <w:ind w:left="3138" w:right="3116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ACİL TOPLANMA YERİ</w:t>
            </w:r>
          </w:p>
        </w:tc>
      </w:tr>
      <w:tr w:rsidR="004717A8">
        <w:trPr>
          <w:trHeight w:val="1060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spacing w:before="133" w:line="312" w:lineRule="auto"/>
              <w:ind w:left="470" w:right="1364" w:hanging="360"/>
              <w:rPr>
                <w:sz w:val="14"/>
              </w:rPr>
            </w:pPr>
            <w:r>
              <w:rPr>
                <w:sz w:val="14"/>
              </w:rPr>
              <w:t>1.Hastalık şüphesi bulunan kişi maske takarak işyeri hekimi/aile hekimi/sağlık kurumuna gitmeli ve muayenesi yapılacak, şüpheli COVID 19 durumu bulunduğu takdirde etkilenen kişi diğer çalışanlar</w:t>
            </w:r>
            <w:r>
              <w:rPr>
                <w:sz w:val="14"/>
              </w:rPr>
              <w:t xml:space="preserve">dan izole edilerek daha önceden belirlenen ve </w:t>
            </w:r>
            <w:proofErr w:type="gramStart"/>
            <w:r>
              <w:rPr>
                <w:sz w:val="14"/>
              </w:rPr>
              <w:t>enfeksiyonun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yayılacaknı</w:t>
            </w:r>
            <w:proofErr w:type="spellEnd"/>
            <w:r>
              <w:rPr>
                <w:sz w:val="14"/>
              </w:rPr>
              <w:t xml:space="preserve"> önleyecek nitelikte olan</w:t>
            </w:r>
          </w:p>
          <w:p w:rsidR="004717A8" w:rsidRDefault="008347AA">
            <w:pPr>
              <w:pStyle w:val="TableParagraph"/>
              <w:spacing w:before="2" w:line="312" w:lineRule="auto"/>
              <w:ind w:right="3738"/>
              <w:rPr>
                <w:sz w:val="14"/>
              </w:rPr>
            </w:pPr>
            <w:r>
              <w:rPr>
                <w:sz w:val="14"/>
              </w:rPr>
              <w:t xml:space="preserve">kapalı alanda bekletilmeli ve Sağlık </w:t>
            </w:r>
            <w:proofErr w:type="spellStart"/>
            <w:proofErr w:type="gramStart"/>
            <w:r>
              <w:rPr>
                <w:sz w:val="14"/>
              </w:rPr>
              <w:t>Bakanlığı?nın</w:t>
            </w:r>
            <w:proofErr w:type="spellEnd"/>
            <w:proofErr w:type="gramEnd"/>
            <w:r>
              <w:rPr>
                <w:sz w:val="14"/>
              </w:rPr>
              <w:t xml:space="preserve"> ilgili sağlık kuruluşu ile iletişime geçilerek sevki sağlanacak, 2.Sağlık </w:t>
            </w:r>
            <w:proofErr w:type="spellStart"/>
            <w:r>
              <w:rPr>
                <w:sz w:val="14"/>
              </w:rPr>
              <w:t>Bakanlığı?nın</w:t>
            </w:r>
            <w:proofErr w:type="spellEnd"/>
            <w:r>
              <w:rPr>
                <w:sz w:val="14"/>
              </w:rPr>
              <w:t xml:space="preserve"> 14 Gün Kuralına uyulacak,</w:t>
            </w:r>
          </w:p>
        </w:tc>
      </w:tr>
      <w:tr w:rsidR="004717A8">
        <w:trPr>
          <w:trHeight w:val="340"/>
        </w:trPr>
        <w:tc>
          <w:tcPr>
            <w:tcW w:w="3600" w:type="dxa"/>
            <w:gridSpan w:val="2"/>
          </w:tcPr>
          <w:p w:rsidR="004717A8" w:rsidRDefault="008347AA">
            <w:pPr>
              <w:pStyle w:val="TableParagraph"/>
              <w:spacing w:before="135" w:line="184" w:lineRule="exact"/>
              <w:ind w:left="8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TATBİKAT TARİHİ</w:t>
            </w:r>
          </w:p>
        </w:tc>
        <w:tc>
          <w:tcPr>
            <w:tcW w:w="3840" w:type="dxa"/>
          </w:tcPr>
          <w:p w:rsidR="004717A8" w:rsidRDefault="008347AA">
            <w:pPr>
              <w:pStyle w:val="TableParagraph"/>
              <w:spacing w:before="135" w:line="184" w:lineRule="exact"/>
              <w:ind w:left="9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TATBİKAT TARİHİ</w:t>
            </w:r>
          </w:p>
        </w:tc>
        <w:tc>
          <w:tcPr>
            <w:tcW w:w="3700" w:type="dxa"/>
          </w:tcPr>
          <w:p w:rsidR="004717A8" w:rsidRDefault="008347AA">
            <w:pPr>
              <w:pStyle w:val="TableParagraph"/>
              <w:spacing w:before="135" w:line="184" w:lineRule="exact"/>
              <w:ind w:left="9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TATBİKAT TARİHİ</w:t>
            </w:r>
          </w:p>
        </w:tc>
      </w:tr>
      <w:tr w:rsidR="004717A8">
        <w:trPr>
          <w:trHeight w:val="460"/>
        </w:trPr>
        <w:tc>
          <w:tcPr>
            <w:tcW w:w="3600" w:type="dxa"/>
            <w:gridSpan w:val="2"/>
          </w:tcPr>
          <w:p w:rsidR="004717A8" w:rsidRDefault="008347AA">
            <w:pPr>
              <w:pStyle w:val="TableParagraph"/>
              <w:spacing w:before="110"/>
              <w:ind w:left="1308" w:right="1430"/>
              <w:jc w:val="center"/>
              <w:rPr>
                <w:sz w:val="18"/>
              </w:rPr>
            </w:pPr>
            <w:r>
              <w:rPr>
                <w:sz w:val="18"/>
              </w:rPr>
              <w:t>5.10.2020</w:t>
            </w:r>
          </w:p>
        </w:tc>
        <w:tc>
          <w:tcPr>
            <w:tcW w:w="3840" w:type="dxa"/>
          </w:tcPr>
          <w:p w:rsidR="004717A8" w:rsidRDefault="00CB37DE">
            <w:pPr>
              <w:pStyle w:val="TableParagraph"/>
              <w:spacing w:before="110"/>
              <w:ind w:left="1378" w:right="1500"/>
              <w:jc w:val="center"/>
              <w:rPr>
                <w:sz w:val="18"/>
              </w:rPr>
            </w:pPr>
            <w:r>
              <w:rPr>
                <w:sz w:val="18"/>
              </w:rPr>
              <w:t>02.11</w:t>
            </w:r>
            <w:r w:rsidR="008347AA">
              <w:rPr>
                <w:sz w:val="18"/>
              </w:rPr>
              <w:t>.2020</w:t>
            </w:r>
          </w:p>
        </w:tc>
        <w:tc>
          <w:tcPr>
            <w:tcW w:w="3700" w:type="dxa"/>
          </w:tcPr>
          <w:p w:rsidR="004717A8" w:rsidRDefault="004717A8">
            <w:pPr>
              <w:pStyle w:val="TableParagraph"/>
              <w:spacing w:before="110"/>
              <w:ind w:left="1377" w:right="1362"/>
              <w:jc w:val="center"/>
              <w:rPr>
                <w:sz w:val="18"/>
              </w:rPr>
            </w:pPr>
          </w:p>
        </w:tc>
      </w:tr>
      <w:tr w:rsidR="004717A8" w:rsidTr="00CB37DE">
        <w:trPr>
          <w:trHeight w:val="650"/>
        </w:trPr>
        <w:tc>
          <w:tcPr>
            <w:tcW w:w="11140" w:type="dxa"/>
            <w:gridSpan w:val="4"/>
          </w:tcPr>
          <w:p w:rsidR="004717A8" w:rsidRDefault="008347AA">
            <w:pPr>
              <w:pStyle w:val="TableParagraph"/>
              <w:spacing w:before="129" w:line="297" w:lineRule="auto"/>
              <w:ind w:left="3507" w:hanging="272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Pandemi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acil durumunda alınacak tedbirler, uygulanacak müdahale ve tahliye yöntemleri ile acil toplanma yeri, hazırlanacak Acil Durum Planında yer alacaktır.</w:t>
            </w:r>
          </w:p>
        </w:tc>
      </w:tr>
    </w:tbl>
    <w:p w:rsidR="004717A8" w:rsidRDefault="004717A8">
      <w:pPr>
        <w:pStyle w:val="GvdeMetni"/>
        <w:spacing w:before="4"/>
      </w:pPr>
    </w:p>
    <w:p w:rsidR="004717A8" w:rsidRDefault="008347AA">
      <w:pPr>
        <w:pStyle w:val="GvdeMetni"/>
        <w:tabs>
          <w:tab w:val="left" w:pos="9241"/>
        </w:tabs>
        <w:ind w:left="973"/>
        <w:rPr>
          <w:rFonts w:ascii="Arial"/>
        </w:rPr>
      </w:pPr>
      <w:r>
        <w:rPr>
          <w:rFonts w:ascii="Arial"/>
        </w:rPr>
        <w:t>HAZIRLAYAN</w:t>
      </w:r>
      <w:r>
        <w:rPr>
          <w:b w:val="0"/>
        </w:rPr>
        <w:tab/>
      </w:r>
      <w:r w:rsidR="00CB37DE">
        <w:rPr>
          <w:b w:val="0"/>
        </w:rPr>
        <w:t xml:space="preserve">        </w:t>
      </w:r>
      <w:r>
        <w:rPr>
          <w:rFonts w:ascii="Arial"/>
        </w:rPr>
        <w:t>ONAY</w:t>
      </w:r>
    </w:p>
    <w:p w:rsidR="00CB37DE" w:rsidRDefault="00CB37DE"/>
    <w:p w:rsidR="00CB37DE" w:rsidRPr="00CB37DE" w:rsidRDefault="00CB37DE" w:rsidP="00CB37DE"/>
    <w:p w:rsidR="00CB37DE" w:rsidRDefault="00CB37DE" w:rsidP="00CB37DE">
      <w:pPr>
        <w:tabs>
          <w:tab w:val="left" w:pos="1014"/>
          <w:tab w:val="left" w:pos="9116"/>
        </w:tabs>
      </w:pPr>
      <w:r>
        <w:tab/>
        <w:t>Duygu BERK</w:t>
      </w:r>
      <w:r>
        <w:tab/>
        <w:t xml:space="preserve">Esra </w:t>
      </w:r>
      <w:proofErr w:type="spellStart"/>
      <w:r>
        <w:t>Safure</w:t>
      </w:r>
      <w:proofErr w:type="spellEnd"/>
      <w:r>
        <w:t xml:space="preserve"> ALBAY</w:t>
      </w:r>
    </w:p>
    <w:p w:rsidR="00CB37DE" w:rsidRDefault="00CB37DE" w:rsidP="00CB37DE"/>
    <w:p w:rsidR="004717A8" w:rsidRPr="00CB37DE" w:rsidRDefault="00CB37DE" w:rsidP="00CB37DE">
      <w:pPr>
        <w:sectPr w:rsidR="004717A8" w:rsidRPr="00CB37DE" w:rsidSect="00CB37DE">
          <w:footerReference w:type="default" r:id="rId9"/>
          <w:type w:val="continuous"/>
          <w:pgSz w:w="11900" w:h="16820"/>
          <w:pgMar w:top="180" w:right="280" w:bottom="142" w:left="240" w:header="708" w:footer="246" w:gutter="0"/>
          <w:pgNumType w:start="1"/>
          <w:cols w:space="708"/>
        </w:sectPr>
      </w:pPr>
      <w:r>
        <w:t xml:space="preserve">              Mü</w:t>
      </w:r>
      <w:bookmarkStart w:id="0" w:name="_GoBack"/>
      <w:bookmarkEnd w:id="0"/>
      <w:r>
        <w:t>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4717A8" w:rsidRDefault="004717A8">
      <w:pPr>
        <w:tabs>
          <w:tab w:val="left" w:pos="4967"/>
        </w:tabs>
        <w:ind w:left="419"/>
        <w:rPr>
          <w:sz w:val="18"/>
        </w:rPr>
      </w:pPr>
    </w:p>
    <w:sectPr w:rsidR="004717A8">
      <w:pgSz w:w="11900" w:h="16820"/>
      <w:pgMar w:top="180" w:right="280" w:bottom="440" w:left="240" w:header="0" w:footer="246" w:gutter="0"/>
      <w:cols w:num="2" w:space="708" w:equalWidth="0">
        <w:col w:w="2768" w:space="1450"/>
        <w:col w:w="71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A" w:rsidRDefault="008347AA">
      <w:r>
        <w:separator/>
      </w:r>
    </w:p>
  </w:endnote>
  <w:endnote w:type="continuationSeparator" w:id="0">
    <w:p w:rsidR="008347AA" w:rsidRDefault="008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A8" w:rsidRDefault="008347AA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7pt;margin-top:817.7pt;width:10.55pt;height:11.05pt;z-index:-15831552;mso-position-horizontal-relative:page;mso-position-vertical-relative:page" filled="f" stroked="f">
          <v:textbox style="mso-next-textbox:#_x0000_s2050" inset="0,0,0,0">
            <w:txbxContent>
              <w:p w:rsidR="004717A8" w:rsidRDefault="008347AA">
                <w:pPr>
                  <w:spacing w:before="16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B37DE">
                  <w:rPr>
                    <w:noProof/>
                    <w:w w:val="101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05pt;margin-top:818.55pt;width:38.05pt;height:11.05pt;z-index:-15831040;mso-position-horizontal-relative:page;mso-position-vertical-relative:page" filled="f" stroked="f">
          <v:textbox style="mso-next-textbox:#_x0000_s2049" inset="0,0,0,0">
            <w:txbxContent>
              <w:p w:rsidR="004717A8" w:rsidRDefault="008347AA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17.9.2020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A" w:rsidRDefault="008347AA">
      <w:r>
        <w:separator/>
      </w:r>
    </w:p>
  </w:footnote>
  <w:footnote w:type="continuationSeparator" w:id="0">
    <w:p w:rsidR="008347AA" w:rsidRDefault="0083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E0"/>
    <w:multiLevelType w:val="hybridMultilevel"/>
    <w:tmpl w:val="9B18547E"/>
    <w:lvl w:ilvl="0" w:tplc="FCEEBEB0">
      <w:start w:val="15"/>
      <w:numFmt w:val="decimal"/>
      <w:lvlText w:val="%1."/>
      <w:lvlJc w:val="left"/>
      <w:pPr>
        <w:ind w:left="284" w:hanging="175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16D4078E">
      <w:numFmt w:val="bullet"/>
      <w:lvlText w:val="•"/>
      <w:lvlJc w:val="left"/>
      <w:pPr>
        <w:ind w:left="1364" w:hanging="175"/>
      </w:pPr>
      <w:rPr>
        <w:rFonts w:hint="default"/>
        <w:lang w:val="tr-TR" w:eastAsia="en-US" w:bidi="ar-SA"/>
      </w:rPr>
    </w:lvl>
    <w:lvl w:ilvl="2" w:tplc="213674AA">
      <w:numFmt w:val="bullet"/>
      <w:lvlText w:val="•"/>
      <w:lvlJc w:val="left"/>
      <w:pPr>
        <w:ind w:left="2448" w:hanging="175"/>
      </w:pPr>
      <w:rPr>
        <w:rFonts w:hint="default"/>
        <w:lang w:val="tr-TR" w:eastAsia="en-US" w:bidi="ar-SA"/>
      </w:rPr>
    </w:lvl>
    <w:lvl w:ilvl="3" w:tplc="221AB76E">
      <w:numFmt w:val="bullet"/>
      <w:lvlText w:val="•"/>
      <w:lvlJc w:val="left"/>
      <w:pPr>
        <w:ind w:left="3532" w:hanging="175"/>
      </w:pPr>
      <w:rPr>
        <w:rFonts w:hint="default"/>
        <w:lang w:val="tr-TR" w:eastAsia="en-US" w:bidi="ar-SA"/>
      </w:rPr>
    </w:lvl>
    <w:lvl w:ilvl="4" w:tplc="8FD8BD0C">
      <w:numFmt w:val="bullet"/>
      <w:lvlText w:val="•"/>
      <w:lvlJc w:val="left"/>
      <w:pPr>
        <w:ind w:left="4616" w:hanging="175"/>
      </w:pPr>
      <w:rPr>
        <w:rFonts w:hint="default"/>
        <w:lang w:val="tr-TR" w:eastAsia="en-US" w:bidi="ar-SA"/>
      </w:rPr>
    </w:lvl>
    <w:lvl w:ilvl="5" w:tplc="2BF6E508">
      <w:numFmt w:val="bullet"/>
      <w:lvlText w:val="•"/>
      <w:lvlJc w:val="left"/>
      <w:pPr>
        <w:ind w:left="5700" w:hanging="175"/>
      </w:pPr>
      <w:rPr>
        <w:rFonts w:hint="default"/>
        <w:lang w:val="tr-TR" w:eastAsia="en-US" w:bidi="ar-SA"/>
      </w:rPr>
    </w:lvl>
    <w:lvl w:ilvl="6" w:tplc="246E116A">
      <w:numFmt w:val="bullet"/>
      <w:lvlText w:val="•"/>
      <w:lvlJc w:val="left"/>
      <w:pPr>
        <w:ind w:left="6784" w:hanging="175"/>
      </w:pPr>
      <w:rPr>
        <w:rFonts w:hint="default"/>
        <w:lang w:val="tr-TR" w:eastAsia="en-US" w:bidi="ar-SA"/>
      </w:rPr>
    </w:lvl>
    <w:lvl w:ilvl="7" w:tplc="9104EB26">
      <w:numFmt w:val="bullet"/>
      <w:lvlText w:val="•"/>
      <w:lvlJc w:val="left"/>
      <w:pPr>
        <w:ind w:left="7868" w:hanging="175"/>
      </w:pPr>
      <w:rPr>
        <w:rFonts w:hint="default"/>
        <w:lang w:val="tr-TR" w:eastAsia="en-US" w:bidi="ar-SA"/>
      </w:rPr>
    </w:lvl>
    <w:lvl w:ilvl="8" w:tplc="A2701B14">
      <w:numFmt w:val="bullet"/>
      <w:lvlText w:val="•"/>
      <w:lvlJc w:val="left"/>
      <w:pPr>
        <w:ind w:left="8952" w:hanging="175"/>
      </w:pPr>
      <w:rPr>
        <w:rFonts w:hint="default"/>
        <w:lang w:val="tr-TR" w:eastAsia="en-US" w:bidi="ar-SA"/>
      </w:rPr>
    </w:lvl>
  </w:abstractNum>
  <w:abstractNum w:abstractNumId="1">
    <w:nsid w:val="068E244E"/>
    <w:multiLevelType w:val="hybridMultilevel"/>
    <w:tmpl w:val="09BA974C"/>
    <w:lvl w:ilvl="0" w:tplc="BBAA020E">
      <w:start w:val="18"/>
      <w:numFmt w:val="decimal"/>
      <w:lvlText w:val="%1."/>
      <w:lvlJc w:val="left"/>
      <w:pPr>
        <w:ind w:left="110" w:hanging="175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30D82B8E">
      <w:numFmt w:val="bullet"/>
      <w:lvlText w:val="•"/>
      <w:lvlJc w:val="left"/>
      <w:pPr>
        <w:ind w:left="1220" w:hanging="175"/>
      </w:pPr>
      <w:rPr>
        <w:rFonts w:hint="default"/>
        <w:lang w:val="tr-TR" w:eastAsia="en-US" w:bidi="ar-SA"/>
      </w:rPr>
    </w:lvl>
    <w:lvl w:ilvl="2" w:tplc="663A3188">
      <w:numFmt w:val="bullet"/>
      <w:lvlText w:val="•"/>
      <w:lvlJc w:val="left"/>
      <w:pPr>
        <w:ind w:left="2320" w:hanging="175"/>
      </w:pPr>
      <w:rPr>
        <w:rFonts w:hint="default"/>
        <w:lang w:val="tr-TR" w:eastAsia="en-US" w:bidi="ar-SA"/>
      </w:rPr>
    </w:lvl>
    <w:lvl w:ilvl="3" w:tplc="A970CA30">
      <w:numFmt w:val="bullet"/>
      <w:lvlText w:val="•"/>
      <w:lvlJc w:val="left"/>
      <w:pPr>
        <w:ind w:left="3420" w:hanging="175"/>
      </w:pPr>
      <w:rPr>
        <w:rFonts w:hint="default"/>
        <w:lang w:val="tr-TR" w:eastAsia="en-US" w:bidi="ar-SA"/>
      </w:rPr>
    </w:lvl>
    <w:lvl w:ilvl="4" w:tplc="3FB0BDDA">
      <w:numFmt w:val="bullet"/>
      <w:lvlText w:val="•"/>
      <w:lvlJc w:val="left"/>
      <w:pPr>
        <w:ind w:left="4520" w:hanging="175"/>
      </w:pPr>
      <w:rPr>
        <w:rFonts w:hint="default"/>
        <w:lang w:val="tr-TR" w:eastAsia="en-US" w:bidi="ar-SA"/>
      </w:rPr>
    </w:lvl>
    <w:lvl w:ilvl="5" w:tplc="E752DA62">
      <w:numFmt w:val="bullet"/>
      <w:lvlText w:val="•"/>
      <w:lvlJc w:val="left"/>
      <w:pPr>
        <w:ind w:left="5620" w:hanging="175"/>
      </w:pPr>
      <w:rPr>
        <w:rFonts w:hint="default"/>
        <w:lang w:val="tr-TR" w:eastAsia="en-US" w:bidi="ar-SA"/>
      </w:rPr>
    </w:lvl>
    <w:lvl w:ilvl="6" w:tplc="A20E7B66">
      <w:numFmt w:val="bullet"/>
      <w:lvlText w:val="•"/>
      <w:lvlJc w:val="left"/>
      <w:pPr>
        <w:ind w:left="6720" w:hanging="175"/>
      </w:pPr>
      <w:rPr>
        <w:rFonts w:hint="default"/>
        <w:lang w:val="tr-TR" w:eastAsia="en-US" w:bidi="ar-SA"/>
      </w:rPr>
    </w:lvl>
    <w:lvl w:ilvl="7" w:tplc="705600FE">
      <w:numFmt w:val="bullet"/>
      <w:lvlText w:val="•"/>
      <w:lvlJc w:val="left"/>
      <w:pPr>
        <w:ind w:left="7820" w:hanging="175"/>
      </w:pPr>
      <w:rPr>
        <w:rFonts w:hint="default"/>
        <w:lang w:val="tr-TR" w:eastAsia="en-US" w:bidi="ar-SA"/>
      </w:rPr>
    </w:lvl>
    <w:lvl w:ilvl="8" w:tplc="5FAA6EA4">
      <w:numFmt w:val="bullet"/>
      <w:lvlText w:val="•"/>
      <w:lvlJc w:val="left"/>
      <w:pPr>
        <w:ind w:left="8920" w:hanging="175"/>
      </w:pPr>
      <w:rPr>
        <w:rFonts w:hint="default"/>
        <w:lang w:val="tr-TR" w:eastAsia="en-US" w:bidi="ar-SA"/>
      </w:rPr>
    </w:lvl>
  </w:abstractNum>
  <w:abstractNum w:abstractNumId="2">
    <w:nsid w:val="14D43F0F"/>
    <w:multiLevelType w:val="hybridMultilevel"/>
    <w:tmpl w:val="BC08169C"/>
    <w:lvl w:ilvl="0" w:tplc="C35AE646">
      <w:start w:val="10"/>
      <w:numFmt w:val="decimal"/>
      <w:lvlText w:val="%1."/>
      <w:lvlJc w:val="left"/>
      <w:pPr>
        <w:ind w:left="284" w:hanging="175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A33822AA">
      <w:numFmt w:val="bullet"/>
      <w:lvlText w:val="•"/>
      <w:lvlJc w:val="left"/>
      <w:pPr>
        <w:ind w:left="1364" w:hanging="175"/>
      </w:pPr>
      <w:rPr>
        <w:rFonts w:hint="default"/>
        <w:lang w:val="tr-TR" w:eastAsia="en-US" w:bidi="ar-SA"/>
      </w:rPr>
    </w:lvl>
    <w:lvl w:ilvl="2" w:tplc="48682E12">
      <w:numFmt w:val="bullet"/>
      <w:lvlText w:val="•"/>
      <w:lvlJc w:val="left"/>
      <w:pPr>
        <w:ind w:left="2448" w:hanging="175"/>
      </w:pPr>
      <w:rPr>
        <w:rFonts w:hint="default"/>
        <w:lang w:val="tr-TR" w:eastAsia="en-US" w:bidi="ar-SA"/>
      </w:rPr>
    </w:lvl>
    <w:lvl w:ilvl="3" w:tplc="CD76B214">
      <w:numFmt w:val="bullet"/>
      <w:lvlText w:val="•"/>
      <w:lvlJc w:val="left"/>
      <w:pPr>
        <w:ind w:left="3532" w:hanging="175"/>
      </w:pPr>
      <w:rPr>
        <w:rFonts w:hint="default"/>
        <w:lang w:val="tr-TR" w:eastAsia="en-US" w:bidi="ar-SA"/>
      </w:rPr>
    </w:lvl>
    <w:lvl w:ilvl="4" w:tplc="3BDE33E4">
      <w:numFmt w:val="bullet"/>
      <w:lvlText w:val="•"/>
      <w:lvlJc w:val="left"/>
      <w:pPr>
        <w:ind w:left="4616" w:hanging="175"/>
      </w:pPr>
      <w:rPr>
        <w:rFonts w:hint="default"/>
        <w:lang w:val="tr-TR" w:eastAsia="en-US" w:bidi="ar-SA"/>
      </w:rPr>
    </w:lvl>
    <w:lvl w:ilvl="5" w:tplc="FDD217E0">
      <w:numFmt w:val="bullet"/>
      <w:lvlText w:val="•"/>
      <w:lvlJc w:val="left"/>
      <w:pPr>
        <w:ind w:left="5700" w:hanging="175"/>
      </w:pPr>
      <w:rPr>
        <w:rFonts w:hint="default"/>
        <w:lang w:val="tr-TR" w:eastAsia="en-US" w:bidi="ar-SA"/>
      </w:rPr>
    </w:lvl>
    <w:lvl w:ilvl="6" w:tplc="3DFE847C">
      <w:numFmt w:val="bullet"/>
      <w:lvlText w:val="•"/>
      <w:lvlJc w:val="left"/>
      <w:pPr>
        <w:ind w:left="6784" w:hanging="175"/>
      </w:pPr>
      <w:rPr>
        <w:rFonts w:hint="default"/>
        <w:lang w:val="tr-TR" w:eastAsia="en-US" w:bidi="ar-SA"/>
      </w:rPr>
    </w:lvl>
    <w:lvl w:ilvl="7" w:tplc="F37EF23C">
      <w:numFmt w:val="bullet"/>
      <w:lvlText w:val="•"/>
      <w:lvlJc w:val="left"/>
      <w:pPr>
        <w:ind w:left="7868" w:hanging="175"/>
      </w:pPr>
      <w:rPr>
        <w:rFonts w:hint="default"/>
        <w:lang w:val="tr-TR" w:eastAsia="en-US" w:bidi="ar-SA"/>
      </w:rPr>
    </w:lvl>
    <w:lvl w:ilvl="8" w:tplc="87B4A4AA">
      <w:numFmt w:val="bullet"/>
      <w:lvlText w:val="•"/>
      <w:lvlJc w:val="left"/>
      <w:pPr>
        <w:ind w:left="8952" w:hanging="175"/>
      </w:pPr>
      <w:rPr>
        <w:rFonts w:hint="default"/>
        <w:lang w:val="tr-TR" w:eastAsia="en-US" w:bidi="ar-SA"/>
      </w:rPr>
    </w:lvl>
  </w:abstractNum>
  <w:abstractNum w:abstractNumId="3">
    <w:nsid w:val="152675E7"/>
    <w:multiLevelType w:val="hybridMultilevel"/>
    <w:tmpl w:val="FBAECF4A"/>
    <w:lvl w:ilvl="0" w:tplc="054EF944">
      <w:start w:val="8"/>
      <w:numFmt w:val="decimal"/>
      <w:lvlText w:val="%1."/>
      <w:lvlJc w:val="left"/>
      <w:pPr>
        <w:ind w:left="215" w:hanging="10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3D601304">
      <w:numFmt w:val="bullet"/>
      <w:lvlText w:val="•"/>
      <w:lvlJc w:val="left"/>
      <w:pPr>
        <w:ind w:left="1310" w:hanging="106"/>
      </w:pPr>
      <w:rPr>
        <w:rFonts w:hint="default"/>
        <w:lang w:val="tr-TR" w:eastAsia="en-US" w:bidi="ar-SA"/>
      </w:rPr>
    </w:lvl>
    <w:lvl w:ilvl="2" w:tplc="FD72A904">
      <w:numFmt w:val="bullet"/>
      <w:lvlText w:val="•"/>
      <w:lvlJc w:val="left"/>
      <w:pPr>
        <w:ind w:left="2400" w:hanging="106"/>
      </w:pPr>
      <w:rPr>
        <w:rFonts w:hint="default"/>
        <w:lang w:val="tr-TR" w:eastAsia="en-US" w:bidi="ar-SA"/>
      </w:rPr>
    </w:lvl>
    <w:lvl w:ilvl="3" w:tplc="8F80CC98">
      <w:numFmt w:val="bullet"/>
      <w:lvlText w:val="•"/>
      <w:lvlJc w:val="left"/>
      <w:pPr>
        <w:ind w:left="3490" w:hanging="106"/>
      </w:pPr>
      <w:rPr>
        <w:rFonts w:hint="default"/>
        <w:lang w:val="tr-TR" w:eastAsia="en-US" w:bidi="ar-SA"/>
      </w:rPr>
    </w:lvl>
    <w:lvl w:ilvl="4" w:tplc="730AC4D2">
      <w:numFmt w:val="bullet"/>
      <w:lvlText w:val="•"/>
      <w:lvlJc w:val="left"/>
      <w:pPr>
        <w:ind w:left="4580" w:hanging="106"/>
      </w:pPr>
      <w:rPr>
        <w:rFonts w:hint="default"/>
        <w:lang w:val="tr-TR" w:eastAsia="en-US" w:bidi="ar-SA"/>
      </w:rPr>
    </w:lvl>
    <w:lvl w:ilvl="5" w:tplc="2846944A">
      <w:numFmt w:val="bullet"/>
      <w:lvlText w:val="•"/>
      <w:lvlJc w:val="left"/>
      <w:pPr>
        <w:ind w:left="5670" w:hanging="106"/>
      </w:pPr>
      <w:rPr>
        <w:rFonts w:hint="default"/>
        <w:lang w:val="tr-TR" w:eastAsia="en-US" w:bidi="ar-SA"/>
      </w:rPr>
    </w:lvl>
    <w:lvl w:ilvl="6" w:tplc="3E18B020">
      <w:numFmt w:val="bullet"/>
      <w:lvlText w:val="•"/>
      <w:lvlJc w:val="left"/>
      <w:pPr>
        <w:ind w:left="6760" w:hanging="106"/>
      </w:pPr>
      <w:rPr>
        <w:rFonts w:hint="default"/>
        <w:lang w:val="tr-TR" w:eastAsia="en-US" w:bidi="ar-SA"/>
      </w:rPr>
    </w:lvl>
    <w:lvl w:ilvl="7" w:tplc="5E0A1C7C">
      <w:numFmt w:val="bullet"/>
      <w:lvlText w:val="•"/>
      <w:lvlJc w:val="left"/>
      <w:pPr>
        <w:ind w:left="7850" w:hanging="106"/>
      </w:pPr>
      <w:rPr>
        <w:rFonts w:hint="default"/>
        <w:lang w:val="tr-TR" w:eastAsia="en-US" w:bidi="ar-SA"/>
      </w:rPr>
    </w:lvl>
    <w:lvl w:ilvl="8" w:tplc="1A385176">
      <w:numFmt w:val="bullet"/>
      <w:lvlText w:val="•"/>
      <w:lvlJc w:val="left"/>
      <w:pPr>
        <w:ind w:left="8940" w:hanging="106"/>
      </w:pPr>
      <w:rPr>
        <w:rFonts w:hint="default"/>
        <w:lang w:val="tr-TR" w:eastAsia="en-US" w:bidi="ar-SA"/>
      </w:rPr>
    </w:lvl>
  </w:abstractNum>
  <w:abstractNum w:abstractNumId="4">
    <w:nsid w:val="30F677C5"/>
    <w:multiLevelType w:val="hybridMultilevel"/>
    <w:tmpl w:val="329E2492"/>
    <w:lvl w:ilvl="0" w:tplc="3A7E5BFE">
      <w:start w:val="4"/>
      <w:numFmt w:val="decimal"/>
      <w:lvlText w:val="%1."/>
      <w:lvlJc w:val="left"/>
      <w:pPr>
        <w:ind w:left="110" w:hanging="10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912E151A">
      <w:numFmt w:val="bullet"/>
      <w:lvlText w:val="•"/>
      <w:lvlJc w:val="left"/>
      <w:pPr>
        <w:ind w:left="1220" w:hanging="106"/>
      </w:pPr>
      <w:rPr>
        <w:rFonts w:hint="default"/>
        <w:lang w:val="tr-TR" w:eastAsia="en-US" w:bidi="ar-SA"/>
      </w:rPr>
    </w:lvl>
    <w:lvl w:ilvl="2" w:tplc="09A676C6">
      <w:numFmt w:val="bullet"/>
      <w:lvlText w:val="•"/>
      <w:lvlJc w:val="left"/>
      <w:pPr>
        <w:ind w:left="2320" w:hanging="106"/>
      </w:pPr>
      <w:rPr>
        <w:rFonts w:hint="default"/>
        <w:lang w:val="tr-TR" w:eastAsia="en-US" w:bidi="ar-SA"/>
      </w:rPr>
    </w:lvl>
    <w:lvl w:ilvl="3" w:tplc="E842B258">
      <w:numFmt w:val="bullet"/>
      <w:lvlText w:val="•"/>
      <w:lvlJc w:val="left"/>
      <w:pPr>
        <w:ind w:left="3420" w:hanging="106"/>
      </w:pPr>
      <w:rPr>
        <w:rFonts w:hint="default"/>
        <w:lang w:val="tr-TR" w:eastAsia="en-US" w:bidi="ar-SA"/>
      </w:rPr>
    </w:lvl>
    <w:lvl w:ilvl="4" w:tplc="4C164EF8">
      <w:numFmt w:val="bullet"/>
      <w:lvlText w:val="•"/>
      <w:lvlJc w:val="left"/>
      <w:pPr>
        <w:ind w:left="4520" w:hanging="106"/>
      </w:pPr>
      <w:rPr>
        <w:rFonts w:hint="default"/>
        <w:lang w:val="tr-TR" w:eastAsia="en-US" w:bidi="ar-SA"/>
      </w:rPr>
    </w:lvl>
    <w:lvl w:ilvl="5" w:tplc="0FC07A18">
      <w:numFmt w:val="bullet"/>
      <w:lvlText w:val="•"/>
      <w:lvlJc w:val="left"/>
      <w:pPr>
        <w:ind w:left="5620" w:hanging="106"/>
      </w:pPr>
      <w:rPr>
        <w:rFonts w:hint="default"/>
        <w:lang w:val="tr-TR" w:eastAsia="en-US" w:bidi="ar-SA"/>
      </w:rPr>
    </w:lvl>
    <w:lvl w:ilvl="6" w:tplc="5C5220FC">
      <w:numFmt w:val="bullet"/>
      <w:lvlText w:val="•"/>
      <w:lvlJc w:val="left"/>
      <w:pPr>
        <w:ind w:left="6720" w:hanging="106"/>
      </w:pPr>
      <w:rPr>
        <w:rFonts w:hint="default"/>
        <w:lang w:val="tr-TR" w:eastAsia="en-US" w:bidi="ar-SA"/>
      </w:rPr>
    </w:lvl>
    <w:lvl w:ilvl="7" w:tplc="BF186DC2">
      <w:numFmt w:val="bullet"/>
      <w:lvlText w:val="•"/>
      <w:lvlJc w:val="left"/>
      <w:pPr>
        <w:ind w:left="7820" w:hanging="106"/>
      </w:pPr>
      <w:rPr>
        <w:rFonts w:hint="default"/>
        <w:lang w:val="tr-TR" w:eastAsia="en-US" w:bidi="ar-SA"/>
      </w:rPr>
    </w:lvl>
    <w:lvl w:ilvl="8" w:tplc="0D3AC060">
      <w:numFmt w:val="bullet"/>
      <w:lvlText w:val="•"/>
      <w:lvlJc w:val="left"/>
      <w:pPr>
        <w:ind w:left="8920" w:hanging="106"/>
      </w:pPr>
      <w:rPr>
        <w:rFonts w:hint="default"/>
        <w:lang w:val="tr-TR" w:eastAsia="en-US" w:bidi="ar-SA"/>
      </w:rPr>
    </w:lvl>
  </w:abstractNum>
  <w:abstractNum w:abstractNumId="5">
    <w:nsid w:val="4AFA19D6"/>
    <w:multiLevelType w:val="hybridMultilevel"/>
    <w:tmpl w:val="985EF33C"/>
    <w:lvl w:ilvl="0" w:tplc="0854FCDC">
      <w:start w:val="7"/>
      <w:numFmt w:val="decimal"/>
      <w:lvlText w:val="%1."/>
      <w:lvlJc w:val="left"/>
      <w:pPr>
        <w:ind w:left="215" w:hanging="10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4D52A0D4">
      <w:numFmt w:val="bullet"/>
      <w:lvlText w:val="•"/>
      <w:lvlJc w:val="left"/>
      <w:pPr>
        <w:ind w:left="1310" w:hanging="106"/>
      </w:pPr>
      <w:rPr>
        <w:rFonts w:hint="default"/>
        <w:lang w:val="tr-TR" w:eastAsia="en-US" w:bidi="ar-SA"/>
      </w:rPr>
    </w:lvl>
    <w:lvl w:ilvl="2" w:tplc="6206EE40">
      <w:numFmt w:val="bullet"/>
      <w:lvlText w:val="•"/>
      <w:lvlJc w:val="left"/>
      <w:pPr>
        <w:ind w:left="2400" w:hanging="106"/>
      </w:pPr>
      <w:rPr>
        <w:rFonts w:hint="default"/>
        <w:lang w:val="tr-TR" w:eastAsia="en-US" w:bidi="ar-SA"/>
      </w:rPr>
    </w:lvl>
    <w:lvl w:ilvl="3" w:tplc="D0E8E272">
      <w:numFmt w:val="bullet"/>
      <w:lvlText w:val="•"/>
      <w:lvlJc w:val="left"/>
      <w:pPr>
        <w:ind w:left="3490" w:hanging="106"/>
      </w:pPr>
      <w:rPr>
        <w:rFonts w:hint="default"/>
        <w:lang w:val="tr-TR" w:eastAsia="en-US" w:bidi="ar-SA"/>
      </w:rPr>
    </w:lvl>
    <w:lvl w:ilvl="4" w:tplc="E7BE2174">
      <w:numFmt w:val="bullet"/>
      <w:lvlText w:val="•"/>
      <w:lvlJc w:val="left"/>
      <w:pPr>
        <w:ind w:left="4580" w:hanging="106"/>
      </w:pPr>
      <w:rPr>
        <w:rFonts w:hint="default"/>
        <w:lang w:val="tr-TR" w:eastAsia="en-US" w:bidi="ar-SA"/>
      </w:rPr>
    </w:lvl>
    <w:lvl w:ilvl="5" w:tplc="E7F40330">
      <w:numFmt w:val="bullet"/>
      <w:lvlText w:val="•"/>
      <w:lvlJc w:val="left"/>
      <w:pPr>
        <w:ind w:left="5670" w:hanging="106"/>
      </w:pPr>
      <w:rPr>
        <w:rFonts w:hint="default"/>
        <w:lang w:val="tr-TR" w:eastAsia="en-US" w:bidi="ar-SA"/>
      </w:rPr>
    </w:lvl>
    <w:lvl w:ilvl="6" w:tplc="8B721328">
      <w:numFmt w:val="bullet"/>
      <w:lvlText w:val="•"/>
      <w:lvlJc w:val="left"/>
      <w:pPr>
        <w:ind w:left="6760" w:hanging="106"/>
      </w:pPr>
      <w:rPr>
        <w:rFonts w:hint="default"/>
        <w:lang w:val="tr-TR" w:eastAsia="en-US" w:bidi="ar-SA"/>
      </w:rPr>
    </w:lvl>
    <w:lvl w:ilvl="7" w:tplc="4C4EC630">
      <w:numFmt w:val="bullet"/>
      <w:lvlText w:val="•"/>
      <w:lvlJc w:val="left"/>
      <w:pPr>
        <w:ind w:left="7850" w:hanging="106"/>
      </w:pPr>
      <w:rPr>
        <w:rFonts w:hint="default"/>
        <w:lang w:val="tr-TR" w:eastAsia="en-US" w:bidi="ar-SA"/>
      </w:rPr>
    </w:lvl>
    <w:lvl w:ilvl="8" w:tplc="DCC64048">
      <w:numFmt w:val="bullet"/>
      <w:lvlText w:val="•"/>
      <w:lvlJc w:val="left"/>
      <w:pPr>
        <w:ind w:left="8940" w:hanging="106"/>
      </w:pPr>
      <w:rPr>
        <w:rFonts w:hint="default"/>
        <w:lang w:val="tr-TR" w:eastAsia="en-US" w:bidi="ar-SA"/>
      </w:rPr>
    </w:lvl>
  </w:abstractNum>
  <w:abstractNum w:abstractNumId="6">
    <w:nsid w:val="5B83693F"/>
    <w:multiLevelType w:val="hybridMultilevel"/>
    <w:tmpl w:val="D75A2FBC"/>
    <w:lvl w:ilvl="0" w:tplc="91A28BCA">
      <w:start w:val="3"/>
      <w:numFmt w:val="decimal"/>
      <w:lvlText w:val="%1."/>
      <w:lvlJc w:val="left"/>
      <w:pPr>
        <w:ind w:left="215" w:hanging="10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53D80F0E">
      <w:numFmt w:val="bullet"/>
      <w:lvlText w:val="•"/>
      <w:lvlJc w:val="left"/>
      <w:pPr>
        <w:ind w:left="1310" w:hanging="106"/>
      </w:pPr>
      <w:rPr>
        <w:rFonts w:hint="default"/>
        <w:lang w:val="tr-TR" w:eastAsia="en-US" w:bidi="ar-SA"/>
      </w:rPr>
    </w:lvl>
    <w:lvl w:ilvl="2" w:tplc="12C4542E">
      <w:numFmt w:val="bullet"/>
      <w:lvlText w:val="•"/>
      <w:lvlJc w:val="left"/>
      <w:pPr>
        <w:ind w:left="2400" w:hanging="106"/>
      </w:pPr>
      <w:rPr>
        <w:rFonts w:hint="default"/>
        <w:lang w:val="tr-TR" w:eastAsia="en-US" w:bidi="ar-SA"/>
      </w:rPr>
    </w:lvl>
    <w:lvl w:ilvl="3" w:tplc="C5C218E6">
      <w:numFmt w:val="bullet"/>
      <w:lvlText w:val="•"/>
      <w:lvlJc w:val="left"/>
      <w:pPr>
        <w:ind w:left="3490" w:hanging="106"/>
      </w:pPr>
      <w:rPr>
        <w:rFonts w:hint="default"/>
        <w:lang w:val="tr-TR" w:eastAsia="en-US" w:bidi="ar-SA"/>
      </w:rPr>
    </w:lvl>
    <w:lvl w:ilvl="4" w:tplc="A6FEFA18">
      <w:numFmt w:val="bullet"/>
      <w:lvlText w:val="•"/>
      <w:lvlJc w:val="left"/>
      <w:pPr>
        <w:ind w:left="4580" w:hanging="106"/>
      </w:pPr>
      <w:rPr>
        <w:rFonts w:hint="default"/>
        <w:lang w:val="tr-TR" w:eastAsia="en-US" w:bidi="ar-SA"/>
      </w:rPr>
    </w:lvl>
    <w:lvl w:ilvl="5" w:tplc="0686C4CC">
      <w:numFmt w:val="bullet"/>
      <w:lvlText w:val="•"/>
      <w:lvlJc w:val="left"/>
      <w:pPr>
        <w:ind w:left="5670" w:hanging="106"/>
      </w:pPr>
      <w:rPr>
        <w:rFonts w:hint="default"/>
        <w:lang w:val="tr-TR" w:eastAsia="en-US" w:bidi="ar-SA"/>
      </w:rPr>
    </w:lvl>
    <w:lvl w:ilvl="6" w:tplc="5422F502">
      <w:numFmt w:val="bullet"/>
      <w:lvlText w:val="•"/>
      <w:lvlJc w:val="left"/>
      <w:pPr>
        <w:ind w:left="6760" w:hanging="106"/>
      </w:pPr>
      <w:rPr>
        <w:rFonts w:hint="default"/>
        <w:lang w:val="tr-TR" w:eastAsia="en-US" w:bidi="ar-SA"/>
      </w:rPr>
    </w:lvl>
    <w:lvl w:ilvl="7" w:tplc="195ADE92">
      <w:numFmt w:val="bullet"/>
      <w:lvlText w:val="•"/>
      <w:lvlJc w:val="left"/>
      <w:pPr>
        <w:ind w:left="7850" w:hanging="106"/>
      </w:pPr>
      <w:rPr>
        <w:rFonts w:hint="default"/>
        <w:lang w:val="tr-TR" w:eastAsia="en-US" w:bidi="ar-SA"/>
      </w:rPr>
    </w:lvl>
    <w:lvl w:ilvl="8" w:tplc="323ECD50">
      <w:numFmt w:val="bullet"/>
      <w:lvlText w:val="•"/>
      <w:lvlJc w:val="left"/>
      <w:pPr>
        <w:ind w:left="8940" w:hanging="106"/>
      </w:pPr>
      <w:rPr>
        <w:rFonts w:hint="default"/>
        <w:lang w:val="tr-TR" w:eastAsia="en-US" w:bidi="ar-SA"/>
      </w:rPr>
    </w:lvl>
  </w:abstractNum>
  <w:abstractNum w:abstractNumId="7">
    <w:nsid w:val="661F6E9D"/>
    <w:multiLevelType w:val="hybridMultilevel"/>
    <w:tmpl w:val="95CAF846"/>
    <w:lvl w:ilvl="0" w:tplc="53DECE00">
      <w:start w:val="1"/>
      <w:numFmt w:val="decimal"/>
      <w:lvlText w:val="%1."/>
      <w:lvlJc w:val="left"/>
      <w:pPr>
        <w:ind w:left="110" w:hanging="106"/>
        <w:jc w:val="left"/>
      </w:pPr>
      <w:rPr>
        <w:rFonts w:ascii="Arial" w:eastAsia="Arial" w:hAnsi="Arial" w:cs="Arial" w:hint="default"/>
        <w:spacing w:val="-1"/>
        <w:w w:val="104"/>
        <w:sz w:val="10"/>
        <w:szCs w:val="10"/>
        <w:lang w:val="tr-TR" w:eastAsia="en-US" w:bidi="ar-SA"/>
      </w:rPr>
    </w:lvl>
    <w:lvl w:ilvl="1" w:tplc="8A8817F6">
      <w:numFmt w:val="bullet"/>
      <w:lvlText w:val="•"/>
      <w:lvlJc w:val="left"/>
      <w:pPr>
        <w:ind w:left="1220" w:hanging="106"/>
      </w:pPr>
      <w:rPr>
        <w:rFonts w:hint="default"/>
        <w:lang w:val="tr-TR" w:eastAsia="en-US" w:bidi="ar-SA"/>
      </w:rPr>
    </w:lvl>
    <w:lvl w:ilvl="2" w:tplc="AE348EE2">
      <w:numFmt w:val="bullet"/>
      <w:lvlText w:val="•"/>
      <w:lvlJc w:val="left"/>
      <w:pPr>
        <w:ind w:left="2320" w:hanging="106"/>
      </w:pPr>
      <w:rPr>
        <w:rFonts w:hint="default"/>
        <w:lang w:val="tr-TR" w:eastAsia="en-US" w:bidi="ar-SA"/>
      </w:rPr>
    </w:lvl>
    <w:lvl w:ilvl="3" w:tplc="EAB4B504">
      <w:numFmt w:val="bullet"/>
      <w:lvlText w:val="•"/>
      <w:lvlJc w:val="left"/>
      <w:pPr>
        <w:ind w:left="3420" w:hanging="106"/>
      </w:pPr>
      <w:rPr>
        <w:rFonts w:hint="default"/>
        <w:lang w:val="tr-TR" w:eastAsia="en-US" w:bidi="ar-SA"/>
      </w:rPr>
    </w:lvl>
    <w:lvl w:ilvl="4" w:tplc="00B2192E">
      <w:numFmt w:val="bullet"/>
      <w:lvlText w:val="•"/>
      <w:lvlJc w:val="left"/>
      <w:pPr>
        <w:ind w:left="4520" w:hanging="106"/>
      </w:pPr>
      <w:rPr>
        <w:rFonts w:hint="default"/>
        <w:lang w:val="tr-TR" w:eastAsia="en-US" w:bidi="ar-SA"/>
      </w:rPr>
    </w:lvl>
    <w:lvl w:ilvl="5" w:tplc="65AA9804">
      <w:numFmt w:val="bullet"/>
      <w:lvlText w:val="•"/>
      <w:lvlJc w:val="left"/>
      <w:pPr>
        <w:ind w:left="5620" w:hanging="106"/>
      </w:pPr>
      <w:rPr>
        <w:rFonts w:hint="default"/>
        <w:lang w:val="tr-TR" w:eastAsia="en-US" w:bidi="ar-SA"/>
      </w:rPr>
    </w:lvl>
    <w:lvl w:ilvl="6" w:tplc="5F34A122">
      <w:numFmt w:val="bullet"/>
      <w:lvlText w:val="•"/>
      <w:lvlJc w:val="left"/>
      <w:pPr>
        <w:ind w:left="6720" w:hanging="106"/>
      </w:pPr>
      <w:rPr>
        <w:rFonts w:hint="default"/>
        <w:lang w:val="tr-TR" w:eastAsia="en-US" w:bidi="ar-SA"/>
      </w:rPr>
    </w:lvl>
    <w:lvl w:ilvl="7" w:tplc="01660740">
      <w:numFmt w:val="bullet"/>
      <w:lvlText w:val="•"/>
      <w:lvlJc w:val="left"/>
      <w:pPr>
        <w:ind w:left="7820" w:hanging="106"/>
      </w:pPr>
      <w:rPr>
        <w:rFonts w:hint="default"/>
        <w:lang w:val="tr-TR" w:eastAsia="en-US" w:bidi="ar-SA"/>
      </w:rPr>
    </w:lvl>
    <w:lvl w:ilvl="8" w:tplc="9D100CA2">
      <w:numFmt w:val="bullet"/>
      <w:lvlText w:val="•"/>
      <w:lvlJc w:val="left"/>
      <w:pPr>
        <w:ind w:left="8920" w:hanging="106"/>
      </w:pPr>
      <w:rPr>
        <w:rFonts w:hint="default"/>
        <w:lang w:val="tr-TR" w:eastAsia="en-US" w:bidi="ar-SA"/>
      </w:rPr>
    </w:lvl>
  </w:abstractNum>
  <w:abstractNum w:abstractNumId="8">
    <w:nsid w:val="73FB412E"/>
    <w:multiLevelType w:val="hybridMultilevel"/>
    <w:tmpl w:val="86EA5494"/>
    <w:lvl w:ilvl="0" w:tplc="4830D536">
      <w:start w:val="1"/>
      <w:numFmt w:val="decimal"/>
      <w:lvlText w:val="%1."/>
      <w:lvlJc w:val="left"/>
      <w:pPr>
        <w:ind w:left="215" w:hanging="106"/>
        <w:jc w:val="left"/>
      </w:pPr>
      <w:rPr>
        <w:rFonts w:ascii="Arial" w:eastAsia="Arial" w:hAnsi="Arial" w:cs="Arial" w:hint="default"/>
        <w:spacing w:val="-1"/>
        <w:w w:val="100"/>
        <w:sz w:val="10"/>
        <w:szCs w:val="10"/>
        <w:lang w:val="tr-TR" w:eastAsia="en-US" w:bidi="ar-SA"/>
      </w:rPr>
    </w:lvl>
    <w:lvl w:ilvl="1" w:tplc="21BC83C8">
      <w:numFmt w:val="bullet"/>
      <w:lvlText w:val="•"/>
      <w:lvlJc w:val="left"/>
      <w:pPr>
        <w:ind w:left="1310" w:hanging="106"/>
      </w:pPr>
      <w:rPr>
        <w:rFonts w:hint="default"/>
        <w:lang w:val="tr-TR" w:eastAsia="en-US" w:bidi="ar-SA"/>
      </w:rPr>
    </w:lvl>
    <w:lvl w:ilvl="2" w:tplc="FACAA0B0">
      <w:numFmt w:val="bullet"/>
      <w:lvlText w:val="•"/>
      <w:lvlJc w:val="left"/>
      <w:pPr>
        <w:ind w:left="2400" w:hanging="106"/>
      </w:pPr>
      <w:rPr>
        <w:rFonts w:hint="default"/>
        <w:lang w:val="tr-TR" w:eastAsia="en-US" w:bidi="ar-SA"/>
      </w:rPr>
    </w:lvl>
    <w:lvl w:ilvl="3" w:tplc="241EFBBC">
      <w:numFmt w:val="bullet"/>
      <w:lvlText w:val="•"/>
      <w:lvlJc w:val="left"/>
      <w:pPr>
        <w:ind w:left="3490" w:hanging="106"/>
      </w:pPr>
      <w:rPr>
        <w:rFonts w:hint="default"/>
        <w:lang w:val="tr-TR" w:eastAsia="en-US" w:bidi="ar-SA"/>
      </w:rPr>
    </w:lvl>
    <w:lvl w:ilvl="4" w:tplc="13A0262A">
      <w:numFmt w:val="bullet"/>
      <w:lvlText w:val="•"/>
      <w:lvlJc w:val="left"/>
      <w:pPr>
        <w:ind w:left="4580" w:hanging="106"/>
      </w:pPr>
      <w:rPr>
        <w:rFonts w:hint="default"/>
        <w:lang w:val="tr-TR" w:eastAsia="en-US" w:bidi="ar-SA"/>
      </w:rPr>
    </w:lvl>
    <w:lvl w:ilvl="5" w:tplc="95426FCE">
      <w:numFmt w:val="bullet"/>
      <w:lvlText w:val="•"/>
      <w:lvlJc w:val="left"/>
      <w:pPr>
        <w:ind w:left="5670" w:hanging="106"/>
      </w:pPr>
      <w:rPr>
        <w:rFonts w:hint="default"/>
        <w:lang w:val="tr-TR" w:eastAsia="en-US" w:bidi="ar-SA"/>
      </w:rPr>
    </w:lvl>
    <w:lvl w:ilvl="6" w:tplc="CD524C7E">
      <w:numFmt w:val="bullet"/>
      <w:lvlText w:val="•"/>
      <w:lvlJc w:val="left"/>
      <w:pPr>
        <w:ind w:left="6760" w:hanging="106"/>
      </w:pPr>
      <w:rPr>
        <w:rFonts w:hint="default"/>
        <w:lang w:val="tr-TR" w:eastAsia="en-US" w:bidi="ar-SA"/>
      </w:rPr>
    </w:lvl>
    <w:lvl w:ilvl="7" w:tplc="E320BF9C">
      <w:numFmt w:val="bullet"/>
      <w:lvlText w:val="•"/>
      <w:lvlJc w:val="left"/>
      <w:pPr>
        <w:ind w:left="7850" w:hanging="106"/>
      </w:pPr>
      <w:rPr>
        <w:rFonts w:hint="default"/>
        <w:lang w:val="tr-TR" w:eastAsia="en-US" w:bidi="ar-SA"/>
      </w:rPr>
    </w:lvl>
    <w:lvl w:ilvl="8" w:tplc="4C222834">
      <w:numFmt w:val="bullet"/>
      <w:lvlText w:val="•"/>
      <w:lvlJc w:val="left"/>
      <w:pPr>
        <w:ind w:left="8940" w:hanging="10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17A8"/>
    <w:rsid w:val="004717A8"/>
    <w:rsid w:val="008347AA"/>
    <w:rsid w:val="00C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37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7DE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F3D5-D3E9-4734-9BE5-1ABC0A6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2021-02-08T06:55:00Z</cp:lastPrinted>
  <dcterms:created xsi:type="dcterms:W3CDTF">2021-02-08T06:52:00Z</dcterms:created>
  <dcterms:modified xsi:type="dcterms:W3CDTF">2021-02-08T06:56:00Z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2021-02-08T00:00:00Z</vt:filetime>
  </property>
</Properties>
</file>